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8E" w:rsidRDefault="008D3C8E" w:rsidP="008D3C8E"/>
    <w:p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PEE.2211.005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  <w:t>Gdańsk, 11 czerwca 2018 r.</w:t>
      </w:r>
    </w:p>
    <w:p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414027" w:rsidRPr="00414027" w:rsidRDefault="00414027" w:rsidP="00414027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Pr="00414027">
        <w:rPr>
          <w:rFonts w:cs="Times New Roman"/>
          <w:b/>
          <w:sz w:val="24"/>
          <w:szCs w:val="24"/>
        </w:rPr>
        <w:t>Przeprowadzenie wypasu zwierząt w ramach z</w:t>
      </w:r>
      <w:r w:rsidRPr="00414027">
        <w:rPr>
          <w:rFonts w:cs="Times New Roman"/>
          <w:b/>
          <w:sz w:val="24"/>
          <w:szCs w:val="24"/>
        </w:rPr>
        <w:t xml:space="preserve">adań z zakresu ochrony czynnej </w:t>
      </w:r>
      <w:r w:rsidRPr="00414027">
        <w:rPr>
          <w:rFonts w:cs="Times New Roman"/>
          <w:b/>
          <w:sz w:val="24"/>
          <w:szCs w:val="24"/>
        </w:rPr>
        <w:t xml:space="preserve">w rezerwacie przyrody „Miłachowo”, w związku z realizacją projektu </w:t>
      </w:r>
      <w:r>
        <w:rPr>
          <w:rFonts w:cs="Times New Roman"/>
          <w:b/>
          <w:sz w:val="24"/>
          <w:szCs w:val="24"/>
        </w:rPr>
        <w:br/>
      </w:r>
      <w:r w:rsidRPr="00414027">
        <w:rPr>
          <w:rFonts w:cs="Times New Roman"/>
          <w:b/>
          <w:sz w:val="24"/>
          <w:szCs w:val="24"/>
        </w:rPr>
        <w:t>pn. „Ochrona bioróżnorodności rezerwatów przyrody Pomorza”</w:t>
      </w:r>
      <w:r>
        <w:rPr>
          <w:rFonts w:cs="Times New Roman"/>
          <w:sz w:val="24"/>
          <w:szCs w:val="24"/>
        </w:rPr>
        <w:t>.</w:t>
      </w:r>
    </w:p>
    <w:p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z. U. z 2017 r., poz.</w:t>
      </w:r>
      <w:r w:rsidR="00F13FA1">
        <w:rPr>
          <w:rFonts w:cs="Times New Roman"/>
          <w:sz w:val="24"/>
          <w:szCs w:val="24"/>
        </w:rPr>
        <w:t xml:space="preserve"> </w:t>
      </w:r>
      <w:r w:rsidR="00414027">
        <w:rPr>
          <w:rFonts w:cs="Times New Roman"/>
          <w:sz w:val="24"/>
          <w:szCs w:val="24"/>
        </w:rPr>
        <w:t>1579) informuje, że:</w:t>
      </w:r>
    </w:p>
    <w:p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kwota, jaką zamierza przeznaczyć na sfinansowanie zamówienia wynosi: 53 000,00 zł</w:t>
      </w:r>
    </w:p>
    <w:p w:rsidR="00A32ED8" w:rsidRDefault="00A32ED8" w:rsidP="00A32ED8">
      <w:pPr>
        <w:pStyle w:val="Akapitzlist"/>
        <w:ind w:left="578"/>
        <w:jc w:val="both"/>
        <w:rPr>
          <w:rFonts w:cs="Times New Roman"/>
          <w:sz w:val="24"/>
          <w:szCs w:val="24"/>
        </w:rPr>
      </w:pPr>
    </w:p>
    <w:p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2ED8">
        <w:rPr>
          <w:rFonts w:ascii="Times New Roman" w:hAnsi="Times New Roman" w:cs="Times New Roman"/>
          <w:b/>
          <w:sz w:val="24"/>
          <w:szCs w:val="24"/>
        </w:rPr>
        <w:t>Analizy Środowiskowe Widok Mateusz Świs</w:t>
      </w:r>
    </w:p>
    <w:p w:rsidR="00A32ED8" w:rsidRPr="00A32ED8" w:rsidRDefault="00A32ED8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A32ED8">
        <w:rPr>
          <w:rFonts w:ascii="Times New Roman" w:hAnsi="Times New Roman" w:cs="Times New Roman"/>
          <w:sz w:val="24"/>
          <w:szCs w:val="24"/>
        </w:rPr>
        <w:t>ul. Jackowskiego 3B</w:t>
      </w:r>
      <w:r>
        <w:rPr>
          <w:rFonts w:ascii="Times New Roman" w:hAnsi="Times New Roman" w:cs="Times New Roman"/>
          <w:sz w:val="24"/>
          <w:szCs w:val="24"/>
        </w:rPr>
        <w:t>, 86-300 Grudziądz</w:t>
      </w:r>
    </w:p>
    <w:p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oferty – 59 200,00 zł</w:t>
      </w:r>
    </w:p>
    <w:p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 xml:space="preserve"> wskazanym w SIWZ</w:t>
      </w:r>
    </w:p>
    <w:p w:rsidR="00EC07DF" w:rsidRPr="00A32ED8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:rsidR="004A28B9" w:rsidRDefault="004A28B9" w:rsidP="004A28B9">
      <w:pPr>
        <w:pStyle w:val="Akapitzlist"/>
        <w:ind w:left="1274" w:firstLine="850"/>
        <w:jc w:val="both"/>
        <w:rPr>
          <w:rFonts w:cs="Times New Roman"/>
          <w:sz w:val="24"/>
          <w:szCs w:val="24"/>
        </w:rPr>
      </w:pPr>
    </w:p>
    <w:p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bookmarkStart w:id="0" w:name="_GoBack"/>
      <w:bookmarkEnd w:id="0"/>
      <w:r w:rsidR="004A28B9">
        <w:rPr>
          <w:rFonts w:cs="Times New Roman"/>
          <w:sz w:val="24"/>
          <w:szCs w:val="24"/>
        </w:rPr>
        <w:t>rzetargowa</w:t>
      </w:r>
    </w:p>
    <w:p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4DC4A0" wp14:editId="6B7CF694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CB" w:rsidRDefault="009D7ECB">
    <w:pPr>
      <w:pStyle w:val="Nagwek"/>
    </w:pPr>
    <w:r>
      <w:rPr>
        <w:noProof/>
        <w:lang w:eastAsia="pl-PL"/>
      </w:rPr>
      <w:drawing>
        <wp:inline distT="0" distB="0" distL="0" distR="0" wp14:anchorId="43CBE3F7" wp14:editId="7FF5497A">
          <wp:extent cx="5760720" cy="621371"/>
          <wp:effectExtent l="0" t="0" r="0" b="762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B"/>
    <w:rsid w:val="000B31A1"/>
    <w:rsid w:val="000C5E59"/>
    <w:rsid w:val="00141B3E"/>
    <w:rsid w:val="001655D2"/>
    <w:rsid w:val="001F036E"/>
    <w:rsid w:val="002017A2"/>
    <w:rsid w:val="002234E8"/>
    <w:rsid w:val="00233794"/>
    <w:rsid w:val="002A3ED4"/>
    <w:rsid w:val="003223A6"/>
    <w:rsid w:val="00414027"/>
    <w:rsid w:val="00456F25"/>
    <w:rsid w:val="00482CC5"/>
    <w:rsid w:val="00493263"/>
    <w:rsid w:val="004A28B9"/>
    <w:rsid w:val="004D6997"/>
    <w:rsid w:val="0054323C"/>
    <w:rsid w:val="005856F8"/>
    <w:rsid w:val="00593169"/>
    <w:rsid w:val="005F587A"/>
    <w:rsid w:val="006307F4"/>
    <w:rsid w:val="00690722"/>
    <w:rsid w:val="006C6760"/>
    <w:rsid w:val="00703679"/>
    <w:rsid w:val="00785D6D"/>
    <w:rsid w:val="007E00AC"/>
    <w:rsid w:val="00823A93"/>
    <w:rsid w:val="00827A63"/>
    <w:rsid w:val="00855D9A"/>
    <w:rsid w:val="008B39AD"/>
    <w:rsid w:val="008D3C8E"/>
    <w:rsid w:val="008F3027"/>
    <w:rsid w:val="0093097D"/>
    <w:rsid w:val="009D7ECB"/>
    <w:rsid w:val="00A32ED8"/>
    <w:rsid w:val="00A4413D"/>
    <w:rsid w:val="00A62646"/>
    <w:rsid w:val="00AD525C"/>
    <w:rsid w:val="00B31BD7"/>
    <w:rsid w:val="00B85B9F"/>
    <w:rsid w:val="00BA11DC"/>
    <w:rsid w:val="00C01CA0"/>
    <w:rsid w:val="00CD5E8D"/>
    <w:rsid w:val="00DC0E16"/>
    <w:rsid w:val="00EC07DF"/>
    <w:rsid w:val="00F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9AA22-388D-432C-8504-D698249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Joanna Miniewicz</cp:lastModifiedBy>
  <cp:revision>9</cp:revision>
  <cp:lastPrinted>2018-06-11T09:20:00Z</cp:lastPrinted>
  <dcterms:created xsi:type="dcterms:W3CDTF">2018-06-11T08:38:00Z</dcterms:created>
  <dcterms:modified xsi:type="dcterms:W3CDTF">2018-06-11T10:05:00Z</dcterms:modified>
</cp:coreProperties>
</file>